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D34" w:rsidRDefault="00312D17" w:rsidP="00312D17">
      <w:pPr>
        <w:rPr>
          <w:sz w:val="28"/>
          <w:szCs w:val="28"/>
        </w:rPr>
      </w:pPr>
      <w:r>
        <w:rPr>
          <w:noProof/>
          <w:lang w:eastAsia="en-AU"/>
        </w:rPr>
        <w:drawing>
          <wp:anchor distT="0" distB="0" distL="114300" distR="114300" simplePos="0" relativeHeight="251660288" behindDoc="1" locked="0" layoutInCell="1" allowOverlap="1">
            <wp:simplePos x="0" y="0"/>
            <wp:positionH relativeFrom="column">
              <wp:posOffset>6247765</wp:posOffset>
            </wp:positionH>
            <wp:positionV relativeFrom="paragraph">
              <wp:posOffset>161290</wp:posOffset>
            </wp:positionV>
            <wp:extent cx="581025" cy="847725"/>
            <wp:effectExtent l="19050" t="0" r="9525" b="0"/>
            <wp:wrapTight wrapText="bothSides">
              <wp:wrapPolygon edited="0">
                <wp:start x="-708" y="0"/>
                <wp:lineTo x="-708" y="21357"/>
                <wp:lineTo x="21954" y="21357"/>
                <wp:lineTo x="21954" y="0"/>
                <wp:lineTo x="-708" y="0"/>
              </wp:wrapPolygon>
            </wp:wrapTight>
            <wp:docPr id="1" name="Picture 1" descr="C:\Users\home\Documents\Yacht Club\GRYC\Promotions\logos\2015 16 sponsors\51de579afe19e2e9ca6d8e5413c30b83_f9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ocuments\Yacht Club\GRYC\Promotions\logos\2015 16 sponsors\51de579afe19e2e9ca6d8e5413c30b83_f967.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1025" cy="847725"/>
                    </a:xfrm>
                    <a:prstGeom prst="rect">
                      <a:avLst/>
                    </a:prstGeom>
                    <a:noFill/>
                    <a:ln>
                      <a:noFill/>
                    </a:ln>
                  </pic:spPr>
                </pic:pic>
              </a:graphicData>
            </a:graphic>
          </wp:anchor>
        </w:drawing>
      </w:r>
      <w:r w:rsidR="00967ED6" w:rsidRPr="00967ED6">
        <w:rPr>
          <w:noProof/>
          <w:lang w:eastAsia="en-AU"/>
        </w:rPr>
        <w:pict>
          <v:shapetype id="_x0000_t202" coordsize="21600,21600" o:spt="202" path="m,l,21600r21600,l21600,xe">
            <v:stroke joinstyle="miter"/>
            <v:path gradientshapeok="t" o:connecttype="rect"/>
          </v:shapetype>
          <v:shape id="Text Box 2" o:spid="_x0000_s1026" type="#_x0000_t202" style="position:absolute;margin-left:131.25pt;margin-top:7.8pt;width:233.25pt;height:9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0ODIQIAAB4EAAAOAAAAZHJzL2Uyb0RvYy54bWysU9tu2zAMfR+wfxD0vtjOpW2MOEWXLsOA&#10;7gK0+wBZlmNhkqhJSuzs60vJaZptb8P0IJAieUgeUqvbQStyEM5LMBUtJjklwnBopNlV9PvT9t0N&#10;JT4w0zAFRlT0KDy9Xb99s+ptKabQgWqEIwhifNnbinYh2DLLPO+EZn4CVhg0tuA0C6i6XdY41iO6&#10;Vtk0z6+yHlxjHXDhPb7ej0a6TvhtK3j42rZeBKIqirWFdLt01/HO1itW7hyzneSnMtg/VKGZNJj0&#10;DHXPAiN7J/+C0pI78NCGCQedQdtKLlIP2E2R/9HNY8esSL0gOd6eafL/D5Z/OXxzRDYVneXXlBim&#10;cUhPYgjkPQxkGvnprS/R7dGiYxjwGeecevX2AfgPTwxsOmZ24s456DvBGqyviJHZReiI4yNI3X+G&#10;BtOwfYAENLROR/KQDoLoOKfjeTaxFI6PV8tlMVugiaNtWsxnxXSRcrDyJdw6Hz4K0CQKFXU4/ATP&#10;Dg8+xHJY+eISs3lQstlKpZLidvVGOXJguCjbdE7ov7kpQ/qKLheYO0YZiPFph7QMuMhK6ore5PHE&#10;cFZGOj6YJsmBSTXKWIkyJ34iJSM5YagHdIyk1dAckSkH48LiB0OhA/eLkh6XtaL+5545QYn6ZJDt&#10;ZTGfx+1OynxxPUXFXVrqSwszHKEqGigZxU1IP2Ls6A6n0srE12slp1pxCRONpw8Tt/xST16v33r9&#10;DAAA//8DAFBLAwQUAAYACAAAACEAcLLOY98AAAAMAQAADwAAAGRycy9kb3ducmV2LnhtbEyPwU6D&#10;QBCG7ya+w2ZMvJh2gQq1lKVRE43X1j7Awk6ByM4Sdlvo2zs96fGf+fLPN8Vutr244Og7RwriZQQC&#10;qXamo0bB8ftj8QLCB01G945QwRU97Mr7u0Lnxk20x8shNIJLyOdaQRvCkEvp6xat9ks3IPHu5Ear&#10;A8exkWbUE5fbXiZRlEmrO+ILrR7wvcX653C2Ck5f01O6marPcFzvn7M33a0rd1Xq8WF+3YIIOIc/&#10;GG76rA4lO1XuTMaLnnOcZIwqWCRpCuJGJPGKR5WCVZxEIMtC/n+i/AUAAP//AwBQSwECLQAUAAYA&#10;CAAAACEAtoM4kv4AAADhAQAAEwAAAAAAAAAAAAAAAAAAAAAAW0NvbnRlbnRfVHlwZXNdLnhtbFBL&#10;AQItABQABgAIAAAAIQA4/SH/1gAAAJQBAAALAAAAAAAAAAAAAAAAAC8BAABfcmVscy8ucmVsc1BL&#10;AQItABQABgAIAAAAIQCOs0ODIQIAAB4EAAAOAAAAAAAAAAAAAAAAAC4CAABkcnMvZTJvRG9jLnht&#10;bFBLAQItABQABgAIAAAAIQBwss5j3wAAAAwBAAAPAAAAAAAAAAAAAAAAAHsEAABkcnMvZG93bnJl&#10;di54bWxQSwUGAAAAAAQABADzAAAAhwUAAAAA&#10;" stroked="f">
            <v:textbox style="mso-next-textbox:#Text Box 2">
              <w:txbxContent>
                <w:p w:rsidR="00621CAB" w:rsidRPr="00312D17" w:rsidRDefault="00621CAB" w:rsidP="00312D17"/>
              </w:txbxContent>
            </v:textbox>
          </v:shape>
        </w:pict>
      </w:r>
    </w:p>
    <w:p w:rsidR="00312D17" w:rsidRDefault="00312D17" w:rsidP="00312D17">
      <w:pPr>
        <w:autoSpaceDE w:val="0"/>
        <w:autoSpaceDN w:val="0"/>
        <w:adjustRightInd w:val="0"/>
        <w:spacing w:after="0" w:line="240" w:lineRule="auto"/>
        <w:ind w:left="2160"/>
        <w:jc w:val="center"/>
        <w:rPr>
          <w:rFonts w:ascii="Times New Roman" w:hAnsi="Times New Roman" w:cs="Times New Roman"/>
          <w:b/>
          <w:bCs/>
          <w:color w:val="000000"/>
          <w:sz w:val="32"/>
          <w:szCs w:val="32"/>
        </w:rPr>
      </w:pPr>
      <w:r>
        <w:rPr>
          <w:noProof/>
          <w:lang w:eastAsia="en-AU"/>
        </w:rPr>
        <w:drawing>
          <wp:anchor distT="0" distB="0" distL="114300" distR="114300" simplePos="0" relativeHeight="251664384" behindDoc="0" locked="0" layoutInCell="1" allowOverlap="0">
            <wp:simplePos x="0" y="0"/>
            <wp:positionH relativeFrom="column">
              <wp:posOffset>-50800</wp:posOffset>
            </wp:positionH>
            <wp:positionV relativeFrom="paragraph">
              <wp:posOffset>-59055</wp:posOffset>
            </wp:positionV>
            <wp:extent cx="1019175" cy="695325"/>
            <wp:effectExtent l="19050" t="0" r="9525" b="0"/>
            <wp:wrapNone/>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1019175" cy="695325"/>
                    </a:xfrm>
                    <a:prstGeom prst="rect">
                      <a:avLst/>
                    </a:prstGeom>
                    <a:noFill/>
                  </pic:spPr>
                </pic:pic>
              </a:graphicData>
            </a:graphic>
          </wp:anchor>
        </w:drawing>
      </w:r>
      <w:r>
        <w:rPr>
          <w:rFonts w:ascii="Times New Roman" w:hAnsi="Times New Roman" w:cs="Times New Roman"/>
          <w:b/>
          <w:bCs/>
          <w:color w:val="000000"/>
          <w:sz w:val="32"/>
          <w:szCs w:val="32"/>
        </w:rPr>
        <w:t>Goolwa Regatta Yacht Club Inc.</w:t>
      </w:r>
    </w:p>
    <w:p w:rsidR="00312D17" w:rsidRDefault="00312D17" w:rsidP="00312D17">
      <w:pPr>
        <w:autoSpaceDE w:val="0"/>
        <w:autoSpaceDN w:val="0"/>
        <w:adjustRightInd w:val="0"/>
        <w:spacing w:after="0" w:line="240" w:lineRule="auto"/>
        <w:ind w:left="2160"/>
        <w:jc w:val="center"/>
        <w:rPr>
          <w:rFonts w:ascii="Arial" w:hAnsi="Arial" w:cs="Arial"/>
          <w:b/>
          <w:bCs/>
          <w:color w:val="000000"/>
          <w:sz w:val="36"/>
          <w:szCs w:val="36"/>
        </w:rPr>
      </w:pPr>
      <w:bookmarkStart w:id="0" w:name="_GoBack"/>
      <w:bookmarkEnd w:id="0"/>
      <w:r>
        <w:rPr>
          <w:rFonts w:ascii="Arial" w:hAnsi="Arial" w:cs="Arial"/>
          <w:b/>
          <w:bCs/>
          <w:color w:val="000000"/>
          <w:sz w:val="36"/>
          <w:szCs w:val="36"/>
        </w:rPr>
        <w:t>TWILIGHT SERIES 2</w:t>
      </w:r>
    </w:p>
    <w:p w:rsidR="00312D17" w:rsidRDefault="00312D17" w:rsidP="00312D17">
      <w:pPr>
        <w:autoSpaceDE w:val="0"/>
        <w:autoSpaceDN w:val="0"/>
        <w:adjustRightInd w:val="0"/>
        <w:spacing w:after="0" w:line="240" w:lineRule="auto"/>
        <w:ind w:left="2160"/>
        <w:jc w:val="center"/>
        <w:rPr>
          <w:rFonts w:ascii="Arial" w:hAnsi="Arial" w:cs="Arial"/>
          <w:b/>
          <w:bCs/>
          <w:color w:val="000000"/>
          <w:sz w:val="36"/>
          <w:szCs w:val="36"/>
        </w:rPr>
      </w:pPr>
      <w:r>
        <w:rPr>
          <w:rFonts w:ascii="Arial" w:hAnsi="Arial" w:cs="Arial"/>
          <w:b/>
          <w:bCs/>
          <w:color w:val="000000"/>
          <w:sz w:val="36"/>
          <w:szCs w:val="36"/>
        </w:rPr>
        <w:t>NOTICE OF RACE</w:t>
      </w:r>
    </w:p>
    <w:p w:rsidR="00312D17" w:rsidRDefault="00312D17" w:rsidP="00312D17">
      <w:pPr>
        <w:autoSpaceDE w:val="0"/>
        <w:autoSpaceDN w:val="0"/>
        <w:adjustRightInd w:val="0"/>
        <w:spacing w:after="0" w:line="240" w:lineRule="auto"/>
        <w:jc w:val="center"/>
        <w:rPr>
          <w:rFonts w:ascii="Arial" w:hAnsi="Arial" w:cs="Arial"/>
          <w:b/>
          <w:bCs/>
          <w:color w:val="000000"/>
          <w:sz w:val="16"/>
          <w:szCs w:val="16"/>
        </w:rPr>
      </w:pPr>
    </w:p>
    <w:p w:rsidR="00312D17" w:rsidRDefault="00312D17" w:rsidP="00312D17">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Friday 30</w:t>
      </w:r>
      <w:r>
        <w:rPr>
          <w:rFonts w:ascii="Times New Roman" w:hAnsi="Times New Roman" w:cs="Times New Roman"/>
          <w:b/>
          <w:bCs/>
          <w:color w:val="000000"/>
          <w:sz w:val="28"/>
          <w:szCs w:val="28"/>
          <w:vertAlign w:val="superscript"/>
        </w:rPr>
        <w:t>th</w:t>
      </w:r>
      <w:r>
        <w:rPr>
          <w:rFonts w:ascii="Times New Roman" w:hAnsi="Times New Roman" w:cs="Times New Roman"/>
          <w:b/>
          <w:bCs/>
          <w:color w:val="000000"/>
          <w:sz w:val="28"/>
          <w:szCs w:val="28"/>
        </w:rPr>
        <w:t xml:space="preserve"> of November 2018 to Friday 18</w:t>
      </w:r>
      <w:r>
        <w:rPr>
          <w:rFonts w:ascii="Times New Roman" w:hAnsi="Times New Roman" w:cs="Times New Roman"/>
          <w:b/>
          <w:bCs/>
          <w:color w:val="000000"/>
          <w:sz w:val="28"/>
          <w:szCs w:val="28"/>
          <w:vertAlign w:val="superscript"/>
        </w:rPr>
        <w:t>th</w:t>
      </w:r>
      <w:r>
        <w:rPr>
          <w:rFonts w:ascii="Times New Roman" w:hAnsi="Times New Roman" w:cs="Times New Roman"/>
          <w:b/>
          <w:bCs/>
          <w:color w:val="000000"/>
          <w:sz w:val="28"/>
          <w:szCs w:val="28"/>
        </w:rPr>
        <w:t xml:space="preserve"> January 2019</w:t>
      </w:r>
    </w:p>
    <w:p w:rsidR="00312D17" w:rsidRDefault="00312D17" w:rsidP="00312D17">
      <w:pPr>
        <w:autoSpaceDE w:val="0"/>
        <w:autoSpaceDN w:val="0"/>
        <w:adjustRightInd w:val="0"/>
        <w:spacing w:after="0" w:line="240" w:lineRule="auto"/>
        <w:jc w:val="center"/>
        <w:rPr>
          <w:rFonts w:ascii="Times New Roman" w:hAnsi="Times New Roman" w:cs="Times New Roman"/>
          <w:b/>
          <w:bCs/>
          <w:color w:val="000000"/>
          <w:sz w:val="16"/>
          <w:szCs w:val="16"/>
        </w:rPr>
      </w:pPr>
    </w:p>
    <w:p w:rsidR="00312D17" w:rsidRDefault="00312D17" w:rsidP="00312D17">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SPONSORED BY SPI FLOORING &amp; BLINDS</w:t>
      </w:r>
    </w:p>
    <w:p w:rsidR="00312D17" w:rsidRDefault="00312D17" w:rsidP="00312D17">
      <w:pPr>
        <w:autoSpaceDE w:val="0"/>
        <w:autoSpaceDN w:val="0"/>
        <w:adjustRightInd w:val="0"/>
        <w:spacing w:after="0" w:line="240" w:lineRule="auto"/>
        <w:rPr>
          <w:rFonts w:ascii="Times New Roman" w:hAnsi="Times New Roman" w:cs="Times New Roman"/>
          <w:b/>
          <w:bCs/>
          <w:color w:val="000000"/>
        </w:rPr>
      </w:pPr>
    </w:p>
    <w:p w:rsidR="00312D17" w:rsidRDefault="00312D17" w:rsidP="00312D17">
      <w:pPr>
        <w:pStyle w:val="ListParagraph"/>
        <w:numPr>
          <w:ilvl w:val="0"/>
          <w:numId w:val="2"/>
        </w:num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ORGANISING AUTHORITY</w:t>
      </w:r>
    </w:p>
    <w:p w:rsidR="00312D17" w:rsidRDefault="00312D17" w:rsidP="00312D17">
      <w:p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The Organising Authority will be the Goolwa Regatta Yacht Club (GRYC).</w:t>
      </w:r>
      <w:r>
        <w:rPr>
          <w:rFonts w:ascii="Times New Roman" w:hAnsi="Times New Roman" w:cs="Times New Roman"/>
          <w:bCs/>
          <w:color w:val="000000"/>
        </w:rPr>
        <w:tab/>
      </w:r>
    </w:p>
    <w:p w:rsidR="00312D17" w:rsidRDefault="00312D17" w:rsidP="00312D17">
      <w:pPr>
        <w:autoSpaceDE w:val="0"/>
        <w:autoSpaceDN w:val="0"/>
        <w:adjustRightInd w:val="0"/>
        <w:spacing w:after="0" w:line="240" w:lineRule="auto"/>
        <w:rPr>
          <w:rFonts w:ascii="Times New Roman" w:hAnsi="Times New Roman" w:cs="Times New Roman"/>
          <w:b/>
          <w:bCs/>
          <w:color w:val="000000"/>
        </w:rPr>
      </w:pPr>
    </w:p>
    <w:p w:rsidR="00312D17" w:rsidRDefault="00312D17" w:rsidP="00312D17">
      <w:pPr>
        <w:pStyle w:val="ListParagraph"/>
        <w:numPr>
          <w:ilvl w:val="0"/>
          <w:numId w:val="2"/>
        </w:num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RULES</w:t>
      </w:r>
    </w:p>
    <w:p w:rsidR="00312D17" w:rsidRDefault="00312D17" w:rsidP="00312D17">
      <w:pPr>
        <w:autoSpaceDE w:val="0"/>
        <w:autoSpaceDN w:val="0"/>
        <w:adjustRightInd w:val="0"/>
        <w:spacing w:after="0" w:line="240" w:lineRule="auto"/>
        <w:rPr>
          <w:rFonts w:ascii="Times New Roman" w:hAnsi="Times New Roman"/>
          <w:bCs/>
          <w:color w:val="000000"/>
        </w:rPr>
      </w:pPr>
      <w:r>
        <w:rPr>
          <w:rFonts w:ascii="Times New Roman" w:hAnsi="Times New Roman"/>
          <w:bCs/>
          <w:color w:val="000000"/>
        </w:rPr>
        <w:t>Each race in the Series will be governed by the Rules as defined in the current Racing Rules of Sailing (RRS) except as altered by the GRYC standard Sailing Instructions.</w:t>
      </w:r>
    </w:p>
    <w:p w:rsidR="00312D17" w:rsidRDefault="00312D17" w:rsidP="00312D17">
      <w:pPr>
        <w:autoSpaceDE w:val="0"/>
        <w:autoSpaceDN w:val="0"/>
        <w:adjustRightInd w:val="0"/>
        <w:spacing w:after="0" w:line="240" w:lineRule="auto"/>
        <w:rPr>
          <w:rFonts w:ascii="Times New Roman" w:hAnsi="Times New Roman" w:cs="Times New Roman"/>
          <w:bCs/>
          <w:color w:val="000000"/>
        </w:rPr>
      </w:pPr>
    </w:p>
    <w:p w:rsidR="00312D17" w:rsidRDefault="00312D17" w:rsidP="00312D17">
      <w:pPr>
        <w:pStyle w:val="ListParagraph"/>
        <w:numPr>
          <w:ilvl w:val="0"/>
          <w:numId w:val="2"/>
        </w:num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ELIGIBILITY AND ENTRY</w:t>
      </w:r>
    </w:p>
    <w:p w:rsidR="00312D17" w:rsidRDefault="00312D17" w:rsidP="00312D17">
      <w:p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Each race in the Series is open to all boats which fit into the following Divisions:</w:t>
      </w:r>
    </w:p>
    <w:p w:rsidR="00312D17" w:rsidRDefault="00312D17" w:rsidP="00312D17">
      <w:pPr>
        <w:autoSpaceDE w:val="0"/>
        <w:autoSpaceDN w:val="0"/>
        <w:adjustRightInd w:val="0"/>
        <w:spacing w:after="0" w:line="240" w:lineRule="auto"/>
        <w:rPr>
          <w:rFonts w:ascii="Times New Roman" w:hAnsi="Times New Roman" w:cs="Times New Roman"/>
          <w:color w:val="000000"/>
        </w:rPr>
      </w:pPr>
    </w:p>
    <w:p w:rsidR="00312D17" w:rsidRDefault="00312D17" w:rsidP="00312D1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color w:val="000000"/>
        </w:rPr>
        <w:t xml:space="preserve">Division 1 </w:t>
      </w:r>
      <w:r>
        <w:rPr>
          <w:rFonts w:ascii="Times New Roman" w:hAnsi="Times New Roman" w:cs="Times New Roman"/>
          <w:color w:val="000000"/>
        </w:rPr>
        <w:t>River Boats</w:t>
      </w:r>
      <w:r>
        <w:rPr>
          <w:rFonts w:ascii="Times New Roman" w:hAnsi="Times New Roman" w:cs="Times New Roman"/>
          <w:color w:val="000000"/>
        </w:rPr>
        <w:tab/>
        <w:t>and</w:t>
      </w:r>
      <w:r>
        <w:rPr>
          <w:rFonts w:ascii="Times New Roman" w:hAnsi="Times New Roman" w:cs="Times New Roman"/>
          <w:b/>
          <w:color w:val="000000"/>
        </w:rPr>
        <w:t xml:space="preserve"> </w:t>
      </w:r>
      <w:r>
        <w:rPr>
          <w:rFonts w:ascii="Times New Roman" w:hAnsi="Times New Roman" w:cs="Times New Roman"/>
          <w:color w:val="000000"/>
        </w:rPr>
        <w:t>Restricted 21 Boats</w:t>
      </w:r>
      <w:r>
        <w:rPr>
          <w:rFonts w:ascii="Times New Roman" w:hAnsi="Times New Roman" w:cs="Times New Roman"/>
          <w:b/>
          <w:color w:val="000000"/>
        </w:rPr>
        <w:tab/>
      </w:r>
      <w:r>
        <w:rPr>
          <w:rFonts w:ascii="Times New Roman" w:hAnsi="Times New Roman" w:cs="Times New Roman"/>
          <w:b/>
          <w:color w:val="000000"/>
        </w:rPr>
        <w:tab/>
        <w:t>Division 2</w:t>
      </w:r>
      <w:r>
        <w:rPr>
          <w:rFonts w:ascii="Times New Roman" w:hAnsi="Times New Roman" w:cs="Times New Roman"/>
          <w:color w:val="000000"/>
        </w:rPr>
        <w:t xml:space="preserve"> </w:t>
      </w:r>
      <w:proofErr w:type="spellStart"/>
      <w:r>
        <w:rPr>
          <w:rFonts w:ascii="Times New Roman" w:hAnsi="Times New Roman" w:cs="Times New Roman"/>
          <w:color w:val="000000"/>
        </w:rPr>
        <w:t>Trailable</w:t>
      </w:r>
      <w:proofErr w:type="spellEnd"/>
      <w:r>
        <w:rPr>
          <w:rFonts w:ascii="Times New Roman" w:hAnsi="Times New Roman" w:cs="Times New Roman"/>
          <w:color w:val="000000"/>
        </w:rPr>
        <w:t xml:space="preserve"> Yachts without spinnakers </w:t>
      </w:r>
      <w:r>
        <w:rPr>
          <w:rFonts w:ascii="Times New Roman" w:hAnsi="Times New Roman" w:cs="Times New Roman"/>
          <w:color w:val="000000"/>
        </w:rPr>
        <w:tab/>
      </w:r>
      <w:r>
        <w:rPr>
          <w:rFonts w:ascii="Times New Roman" w:hAnsi="Times New Roman" w:cs="Times New Roman"/>
          <w:color w:val="000000"/>
        </w:rPr>
        <w:tab/>
      </w:r>
    </w:p>
    <w:p w:rsidR="00312D17" w:rsidRDefault="00312D17" w:rsidP="00312D1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color w:val="000000"/>
        </w:rPr>
        <w:t>Division 3</w:t>
      </w:r>
      <w:r>
        <w:rPr>
          <w:rFonts w:ascii="Times New Roman" w:hAnsi="Times New Roman" w:cs="Times New Roman"/>
          <w:color w:val="000000"/>
        </w:rPr>
        <w:t xml:space="preserve"> </w:t>
      </w:r>
      <w:proofErr w:type="spellStart"/>
      <w:r>
        <w:rPr>
          <w:rFonts w:ascii="Times New Roman" w:hAnsi="Times New Roman" w:cs="Times New Roman"/>
          <w:color w:val="000000"/>
        </w:rPr>
        <w:t>Trailable</w:t>
      </w:r>
      <w:proofErr w:type="spellEnd"/>
      <w:r>
        <w:rPr>
          <w:rFonts w:ascii="Times New Roman" w:hAnsi="Times New Roman" w:cs="Times New Roman"/>
          <w:color w:val="000000"/>
        </w:rPr>
        <w:t xml:space="preserve"> Yachts with spinnakers</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b/>
          <w:color w:val="000000"/>
        </w:rPr>
        <w:t>Division 4</w:t>
      </w:r>
      <w:r>
        <w:rPr>
          <w:rFonts w:ascii="Times New Roman" w:hAnsi="Times New Roman" w:cs="Times New Roman"/>
          <w:color w:val="000000"/>
        </w:rPr>
        <w:t xml:space="preserve"> Monohull </w:t>
      </w:r>
      <w:proofErr w:type="gramStart"/>
      <w:r>
        <w:rPr>
          <w:rFonts w:ascii="Times New Roman" w:hAnsi="Times New Roman" w:cs="Times New Roman"/>
          <w:color w:val="000000"/>
        </w:rPr>
        <w:t>Off  The</w:t>
      </w:r>
      <w:proofErr w:type="gramEnd"/>
      <w:r>
        <w:rPr>
          <w:rFonts w:ascii="Times New Roman" w:hAnsi="Times New Roman" w:cs="Times New Roman"/>
          <w:color w:val="000000"/>
        </w:rPr>
        <w:t xml:space="preserve"> Beach Yachts</w:t>
      </w:r>
      <w:r>
        <w:rPr>
          <w:rFonts w:ascii="Times New Roman" w:hAnsi="Times New Roman" w:cs="Times New Roman"/>
          <w:color w:val="000000"/>
        </w:rPr>
        <w:tab/>
      </w:r>
    </w:p>
    <w:p w:rsidR="00312D17" w:rsidRDefault="00312D17" w:rsidP="00312D17">
      <w:pPr>
        <w:autoSpaceDE w:val="0"/>
        <w:autoSpaceDN w:val="0"/>
        <w:adjustRightInd w:val="0"/>
        <w:spacing w:after="0" w:line="240" w:lineRule="auto"/>
        <w:jc w:val="center"/>
        <w:rPr>
          <w:rFonts w:ascii="Times New Roman" w:hAnsi="Times New Roman" w:cs="Times New Roman"/>
          <w:color w:val="000000"/>
          <w:sz w:val="16"/>
          <w:szCs w:val="16"/>
        </w:rPr>
      </w:pPr>
    </w:p>
    <w:p w:rsidR="00312D17" w:rsidRDefault="00312D17" w:rsidP="00312D1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PLEASE NOTE: Once a boat has entered in a division in a Series it must remain in that division for that Series.</w:t>
      </w:r>
    </w:p>
    <w:p w:rsidR="00312D17" w:rsidRDefault="00312D17" w:rsidP="00312D17">
      <w:pPr>
        <w:autoSpaceDE w:val="0"/>
        <w:autoSpaceDN w:val="0"/>
        <w:adjustRightInd w:val="0"/>
        <w:spacing w:after="0" w:line="240" w:lineRule="auto"/>
        <w:rPr>
          <w:rFonts w:ascii="Times New Roman" w:hAnsi="Times New Roman" w:cs="Times New Roman"/>
          <w:color w:val="000000"/>
          <w:sz w:val="16"/>
          <w:szCs w:val="16"/>
        </w:rPr>
      </w:pPr>
    </w:p>
    <w:p w:rsidR="00312D17" w:rsidRDefault="00312D17" w:rsidP="00312D1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Boats shall enter a race in the Series by completing the individual race Entry Form and paying the appropriate fee; $12 for GRYC members and $20 for visitors.  Payments can be made by cash in person at the club, by emailing to </w:t>
      </w:r>
      <w:hyperlink r:id="rId7" w:history="1">
        <w:r>
          <w:rPr>
            <w:rStyle w:val="Hyperlink"/>
            <w:rFonts w:ascii="Times New Roman" w:hAnsi="Times New Roman" w:cs="Times New Roman"/>
          </w:rPr>
          <w:t>gryc@gryc.com.au</w:t>
        </w:r>
      </w:hyperlink>
      <w:r>
        <w:rPr>
          <w:rFonts w:ascii="Times New Roman" w:hAnsi="Times New Roman" w:cs="Times New Roman"/>
          <w:color w:val="000000"/>
        </w:rPr>
        <w:t xml:space="preserve"> or by mail to: GRYC Race Committee PO Box 321, Goolwa SA 5214.  </w:t>
      </w:r>
    </w:p>
    <w:p w:rsidR="00312D17" w:rsidRDefault="00312D17" w:rsidP="00312D17">
      <w:pPr>
        <w:autoSpaceDE w:val="0"/>
        <w:autoSpaceDN w:val="0"/>
        <w:adjustRightInd w:val="0"/>
        <w:spacing w:after="0" w:line="240" w:lineRule="auto"/>
        <w:rPr>
          <w:rFonts w:ascii="Times New Roman" w:hAnsi="Times New Roman" w:cs="Times New Roman"/>
          <w:color w:val="000000"/>
          <w:sz w:val="16"/>
          <w:szCs w:val="16"/>
        </w:rPr>
      </w:pPr>
    </w:p>
    <w:p w:rsidR="00312D17" w:rsidRDefault="00312D17" w:rsidP="00312D1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Twilight Series 2 is not an open Series but visiting yachts are welcome to compete and are eligible for the individual race prizes but not the Series prizes.  Visiting yachts are to nominate its current rating and the club where this rating is applied on the race Entry Form.</w:t>
      </w:r>
    </w:p>
    <w:p w:rsidR="00312D17" w:rsidRDefault="00312D17" w:rsidP="00312D17">
      <w:pPr>
        <w:autoSpaceDE w:val="0"/>
        <w:autoSpaceDN w:val="0"/>
        <w:adjustRightInd w:val="0"/>
        <w:spacing w:after="0" w:line="240" w:lineRule="auto"/>
        <w:rPr>
          <w:rFonts w:ascii="Times New Roman" w:hAnsi="Times New Roman" w:cs="Times New Roman"/>
          <w:color w:val="000000"/>
        </w:rPr>
      </w:pPr>
    </w:p>
    <w:p w:rsidR="00312D17" w:rsidRDefault="00312D17" w:rsidP="00312D17">
      <w:pPr>
        <w:pStyle w:val="ListParagraph"/>
        <w:numPr>
          <w:ilvl w:val="0"/>
          <w:numId w:val="2"/>
        </w:num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RACE SCHEDULE</w:t>
      </w:r>
    </w:p>
    <w:p w:rsidR="00312D17" w:rsidRDefault="00312D17" w:rsidP="00312D17">
      <w:pPr>
        <w:autoSpaceDE w:val="0"/>
        <w:autoSpaceDN w:val="0"/>
        <w:adjustRightInd w:val="0"/>
        <w:spacing w:after="0" w:line="240" w:lineRule="auto"/>
        <w:rPr>
          <w:rFonts w:ascii="Times New Roman" w:hAnsi="Times New Roman" w:cs="Times New Roman"/>
          <w:bCs/>
          <w:color w:val="000000"/>
        </w:rPr>
      </w:pPr>
    </w:p>
    <w:p w:rsidR="00312D17" w:rsidRDefault="00312D17" w:rsidP="00312D17">
      <w:p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Friday 30</w:t>
      </w:r>
      <w:r>
        <w:rPr>
          <w:rFonts w:ascii="Times New Roman" w:hAnsi="Times New Roman" w:cs="Times New Roman"/>
          <w:bCs/>
          <w:color w:val="000000"/>
          <w:vertAlign w:val="superscript"/>
        </w:rPr>
        <w:t>th</w:t>
      </w:r>
      <w:r>
        <w:rPr>
          <w:rFonts w:ascii="Times New Roman" w:hAnsi="Times New Roman" w:cs="Times New Roman"/>
          <w:bCs/>
          <w:color w:val="000000"/>
        </w:rPr>
        <w:t xml:space="preserve"> November 2018</w:t>
      </w:r>
    </w:p>
    <w:p w:rsidR="00312D17" w:rsidRDefault="00312D17" w:rsidP="00312D17">
      <w:p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18:00</w:t>
      </w:r>
      <w:r>
        <w:rPr>
          <w:rFonts w:ascii="Times New Roman" w:hAnsi="Times New Roman" w:cs="Times New Roman"/>
          <w:bCs/>
          <w:color w:val="000000"/>
        </w:rPr>
        <w:tab/>
        <w:t xml:space="preserve">Twilight Series 2, Race 1 </w:t>
      </w:r>
    </w:p>
    <w:p w:rsidR="00312D17" w:rsidRDefault="00312D17" w:rsidP="00312D17">
      <w:pPr>
        <w:autoSpaceDE w:val="0"/>
        <w:autoSpaceDN w:val="0"/>
        <w:adjustRightInd w:val="0"/>
        <w:spacing w:after="0" w:line="240" w:lineRule="auto"/>
        <w:rPr>
          <w:rFonts w:ascii="Times New Roman" w:hAnsi="Times New Roman" w:cs="Times New Roman"/>
          <w:bCs/>
          <w:color w:val="000000"/>
        </w:rPr>
      </w:pPr>
    </w:p>
    <w:p w:rsidR="00312D17" w:rsidRDefault="00312D17" w:rsidP="00312D17">
      <w:p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Friday 7</w:t>
      </w:r>
      <w:r>
        <w:rPr>
          <w:rFonts w:ascii="Times New Roman" w:hAnsi="Times New Roman" w:cs="Times New Roman"/>
          <w:bCs/>
          <w:color w:val="000000"/>
          <w:vertAlign w:val="superscript"/>
        </w:rPr>
        <w:t>th</w:t>
      </w:r>
      <w:r>
        <w:rPr>
          <w:rFonts w:ascii="Times New Roman" w:hAnsi="Times New Roman" w:cs="Times New Roman"/>
          <w:bCs/>
          <w:color w:val="000000"/>
        </w:rPr>
        <w:t xml:space="preserve"> December 2018</w:t>
      </w:r>
    </w:p>
    <w:p w:rsidR="00312D17" w:rsidRDefault="00312D17" w:rsidP="00312D17">
      <w:p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18:.00</w:t>
      </w:r>
      <w:r>
        <w:rPr>
          <w:rFonts w:ascii="Times New Roman" w:hAnsi="Times New Roman" w:cs="Times New Roman"/>
          <w:bCs/>
          <w:color w:val="000000"/>
        </w:rPr>
        <w:tab/>
        <w:t xml:space="preserve">Twilight Series 2, Race 2 </w:t>
      </w:r>
    </w:p>
    <w:p w:rsidR="00312D17" w:rsidRDefault="00312D17" w:rsidP="00312D17">
      <w:pPr>
        <w:autoSpaceDE w:val="0"/>
        <w:autoSpaceDN w:val="0"/>
        <w:adjustRightInd w:val="0"/>
        <w:spacing w:after="0" w:line="240" w:lineRule="auto"/>
        <w:rPr>
          <w:rFonts w:ascii="Times New Roman" w:hAnsi="Times New Roman" w:cs="Times New Roman"/>
          <w:bCs/>
          <w:color w:val="000000"/>
        </w:rPr>
      </w:pPr>
    </w:p>
    <w:p w:rsidR="00312D17" w:rsidRDefault="00312D17" w:rsidP="00312D17">
      <w:p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Friday 14</w:t>
      </w:r>
      <w:r>
        <w:rPr>
          <w:rFonts w:ascii="Times New Roman" w:hAnsi="Times New Roman" w:cs="Times New Roman"/>
          <w:bCs/>
          <w:color w:val="000000"/>
          <w:vertAlign w:val="superscript"/>
        </w:rPr>
        <w:t>th</w:t>
      </w:r>
      <w:r>
        <w:rPr>
          <w:rFonts w:ascii="Times New Roman" w:hAnsi="Times New Roman" w:cs="Times New Roman"/>
          <w:bCs/>
          <w:color w:val="000000"/>
        </w:rPr>
        <w:t xml:space="preserve"> December 2018</w:t>
      </w:r>
    </w:p>
    <w:p w:rsidR="00312D17" w:rsidRDefault="00312D17" w:rsidP="00312D17">
      <w:p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18:00</w:t>
      </w:r>
      <w:r>
        <w:rPr>
          <w:rFonts w:ascii="Times New Roman" w:hAnsi="Times New Roman" w:cs="Times New Roman"/>
          <w:bCs/>
          <w:color w:val="000000"/>
        </w:rPr>
        <w:tab/>
        <w:t>Twilight Series 2, Race 3</w:t>
      </w:r>
    </w:p>
    <w:p w:rsidR="00312D17" w:rsidRDefault="00312D17" w:rsidP="00312D17">
      <w:pPr>
        <w:autoSpaceDE w:val="0"/>
        <w:autoSpaceDN w:val="0"/>
        <w:adjustRightInd w:val="0"/>
        <w:spacing w:after="0" w:line="240" w:lineRule="auto"/>
        <w:rPr>
          <w:rFonts w:ascii="Times New Roman" w:hAnsi="Times New Roman" w:cs="Times New Roman"/>
          <w:bCs/>
          <w:color w:val="000000"/>
        </w:rPr>
      </w:pPr>
    </w:p>
    <w:p w:rsidR="00312D17" w:rsidRDefault="00312D17" w:rsidP="00312D17">
      <w:p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Friday 21</w:t>
      </w:r>
      <w:r>
        <w:rPr>
          <w:rFonts w:ascii="Times New Roman" w:hAnsi="Times New Roman" w:cs="Times New Roman"/>
          <w:bCs/>
          <w:color w:val="000000"/>
          <w:vertAlign w:val="superscript"/>
        </w:rPr>
        <w:t>st</w:t>
      </w:r>
      <w:r>
        <w:rPr>
          <w:rFonts w:ascii="Times New Roman" w:hAnsi="Times New Roman" w:cs="Times New Roman"/>
          <w:bCs/>
          <w:color w:val="000000"/>
        </w:rPr>
        <w:t xml:space="preserve"> December 2018</w:t>
      </w:r>
    </w:p>
    <w:p w:rsidR="00312D17" w:rsidRDefault="00312D17" w:rsidP="00312D17">
      <w:p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18:00</w:t>
      </w:r>
      <w:r>
        <w:rPr>
          <w:rFonts w:ascii="Times New Roman" w:hAnsi="Times New Roman" w:cs="Times New Roman"/>
          <w:bCs/>
          <w:color w:val="000000"/>
        </w:rPr>
        <w:tab/>
        <w:t>Twilight Series 2, Race 4</w:t>
      </w:r>
    </w:p>
    <w:p w:rsidR="00312D17" w:rsidRDefault="00312D17" w:rsidP="00312D17">
      <w:pPr>
        <w:autoSpaceDE w:val="0"/>
        <w:autoSpaceDN w:val="0"/>
        <w:adjustRightInd w:val="0"/>
        <w:spacing w:after="0" w:line="240" w:lineRule="auto"/>
        <w:rPr>
          <w:rFonts w:ascii="Times New Roman" w:hAnsi="Times New Roman" w:cs="Times New Roman"/>
          <w:bCs/>
          <w:color w:val="000000"/>
        </w:rPr>
      </w:pPr>
    </w:p>
    <w:p w:rsidR="00312D17" w:rsidRDefault="00312D17" w:rsidP="00312D17">
      <w:p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Friday 4</w:t>
      </w:r>
      <w:r>
        <w:rPr>
          <w:rFonts w:ascii="Times New Roman" w:hAnsi="Times New Roman" w:cs="Times New Roman"/>
          <w:bCs/>
          <w:color w:val="000000"/>
          <w:vertAlign w:val="superscript"/>
        </w:rPr>
        <w:t>th</w:t>
      </w:r>
      <w:r>
        <w:rPr>
          <w:rFonts w:ascii="Times New Roman" w:hAnsi="Times New Roman" w:cs="Times New Roman"/>
          <w:bCs/>
          <w:color w:val="000000"/>
        </w:rPr>
        <w:t xml:space="preserve"> January 2019</w:t>
      </w:r>
    </w:p>
    <w:p w:rsidR="00312D17" w:rsidRDefault="00312D17" w:rsidP="00312D17">
      <w:p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18:00</w:t>
      </w:r>
      <w:r>
        <w:rPr>
          <w:rFonts w:ascii="Times New Roman" w:hAnsi="Times New Roman" w:cs="Times New Roman"/>
          <w:bCs/>
          <w:color w:val="000000"/>
        </w:rPr>
        <w:tab/>
        <w:t>Twilight Series 2, Race 5</w:t>
      </w:r>
    </w:p>
    <w:p w:rsidR="00312D17" w:rsidRDefault="00312D17" w:rsidP="00312D17">
      <w:pPr>
        <w:autoSpaceDE w:val="0"/>
        <w:autoSpaceDN w:val="0"/>
        <w:adjustRightInd w:val="0"/>
        <w:spacing w:after="0" w:line="240" w:lineRule="auto"/>
        <w:rPr>
          <w:rFonts w:ascii="Times New Roman" w:hAnsi="Times New Roman" w:cs="Times New Roman"/>
          <w:bCs/>
          <w:color w:val="000000"/>
        </w:rPr>
      </w:pPr>
    </w:p>
    <w:p w:rsidR="00312D17" w:rsidRDefault="00312D17" w:rsidP="00312D17">
      <w:p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Friday 11</w:t>
      </w:r>
      <w:r>
        <w:rPr>
          <w:rFonts w:ascii="Times New Roman" w:hAnsi="Times New Roman" w:cs="Times New Roman"/>
          <w:bCs/>
          <w:color w:val="000000"/>
          <w:vertAlign w:val="superscript"/>
        </w:rPr>
        <w:t>th</w:t>
      </w:r>
      <w:r>
        <w:rPr>
          <w:rFonts w:ascii="Times New Roman" w:hAnsi="Times New Roman" w:cs="Times New Roman"/>
          <w:bCs/>
          <w:color w:val="000000"/>
        </w:rPr>
        <w:t xml:space="preserve"> January 2019</w:t>
      </w:r>
    </w:p>
    <w:p w:rsidR="00312D17" w:rsidRDefault="00312D17" w:rsidP="00312D17">
      <w:p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18:00</w:t>
      </w:r>
      <w:r>
        <w:rPr>
          <w:rFonts w:ascii="Times New Roman" w:hAnsi="Times New Roman" w:cs="Times New Roman"/>
          <w:bCs/>
          <w:color w:val="000000"/>
        </w:rPr>
        <w:tab/>
        <w:t>Twilight Series 2, Race 6</w:t>
      </w:r>
    </w:p>
    <w:p w:rsidR="00312D17" w:rsidRDefault="00312D17" w:rsidP="00312D17">
      <w:pPr>
        <w:autoSpaceDE w:val="0"/>
        <w:autoSpaceDN w:val="0"/>
        <w:adjustRightInd w:val="0"/>
        <w:spacing w:after="0" w:line="240" w:lineRule="auto"/>
        <w:rPr>
          <w:rFonts w:ascii="Times New Roman" w:hAnsi="Times New Roman" w:cs="Times New Roman"/>
          <w:bCs/>
          <w:color w:val="000000"/>
        </w:rPr>
      </w:pPr>
    </w:p>
    <w:p w:rsidR="00312D17" w:rsidRDefault="00312D17" w:rsidP="00312D17">
      <w:p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Friday 18</w:t>
      </w:r>
      <w:r>
        <w:rPr>
          <w:rFonts w:ascii="Times New Roman" w:hAnsi="Times New Roman" w:cs="Times New Roman"/>
          <w:bCs/>
          <w:color w:val="000000"/>
          <w:vertAlign w:val="superscript"/>
        </w:rPr>
        <w:t>th</w:t>
      </w:r>
      <w:r>
        <w:rPr>
          <w:rFonts w:ascii="Times New Roman" w:hAnsi="Times New Roman" w:cs="Times New Roman"/>
          <w:bCs/>
          <w:color w:val="000000"/>
        </w:rPr>
        <w:t xml:space="preserve"> January 2019</w:t>
      </w:r>
      <w:r w:rsidR="008D110E">
        <w:rPr>
          <w:rFonts w:ascii="Times New Roman" w:hAnsi="Times New Roman" w:cs="Times New Roman"/>
          <w:bCs/>
          <w:color w:val="000000"/>
        </w:rPr>
        <w:tab/>
      </w:r>
      <w:r w:rsidR="008D110E">
        <w:rPr>
          <w:rFonts w:ascii="Times New Roman" w:hAnsi="Times New Roman" w:cs="Times New Roman"/>
          <w:bCs/>
          <w:color w:val="000000"/>
        </w:rPr>
        <w:tab/>
      </w:r>
      <w:r w:rsidR="008D110E">
        <w:rPr>
          <w:rFonts w:ascii="Times New Roman" w:hAnsi="Times New Roman" w:cs="Times New Roman"/>
          <w:bCs/>
          <w:color w:val="000000"/>
        </w:rPr>
        <w:tab/>
      </w:r>
      <w:r w:rsidR="008D110E">
        <w:rPr>
          <w:rFonts w:ascii="Times New Roman" w:hAnsi="Times New Roman" w:cs="Times New Roman"/>
          <w:bCs/>
          <w:color w:val="000000"/>
        </w:rPr>
        <w:tab/>
        <w:t>Friday 8</w:t>
      </w:r>
      <w:r w:rsidR="008D110E" w:rsidRPr="008D110E">
        <w:rPr>
          <w:rFonts w:ascii="Times New Roman" w:hAnsi="Times New Roman" w:cs="Times New Roman"/>
          <w:bCs/>
          <w:color w:val="000000"/>
          <w:vertAlign w:val="superscript"/>
        </w:rPr>
        <w:t>th</w:t>
      </w:r>
      <w:r w:rsidR="008D110E">
        <w:rPr>
          <w:rFonts w:ascii="Times New Roman" w:hAnsi="Times New Roman" w:cs="Times New Roman"/>
          <w:bCs/>
          <w:color w:val="000000"/>
        </w:rPr>
        <w:t xml:space="preserve"> February 2019</w:t>
      </w:r>
    </w:p>
    <w:p w:rsidR="00312D17" w:rsidRDefault="00312D17" w:rsidP="00312D17">
      <w:p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18:00</w:t>
      </w:r>
      <w:r>
        <w:rPr>
          <w:rFonts w:ascii="Times New Roman" w:hAnsi="Times New Roman" w:cs="Times New Roman"/>
          <w:bCs/>
          <w:color w:val="000000"/>
        </w:rPr>
        <w:tab/>
        <w:t>Twilight Series 2, Race 7 &amp; Presentation</w:t>
      </w:r>
      <w:r w:rsidR="008D110E">
        <w:rPr>
          <w:rFonts w:ascii="Times New Roman" w:hAnsi="Times New Roman" w:cs="Times New Roman"/>
          <w:bCs/>
          <w:color w:val="000000"/>
        </w:rPr>
        <w:tab/>
      </w:r>
      <w:r w:rsidR="008D110E">
        <w:rPr>
          <w:rFonts w:ascii="Times New Roman" w:hAnsi="Times New Roman" w:cs="Times New Roman"/>
          <w:bCs/>
          <w:color w:val="000000"/>
        </w:rPr>
        <w:tab/>
        <w:t>18:00</w:t>
      </w:r>
      <w:r w:rsidR="008D110E">
        <w:rPr>
          <w:rFonts w:ascii="Times New Roman" w:hAnsi="Times New Roman" w:cs="Times New Roman"/>
          <w:bCs/>
          <w:color w:val="000000"/>
        </w:rPr>
        <w:tab/>
        <w:t>Twilight Series 2, Race Re-sail (if required)</w:t>
      </w:r>
    </w:p>
    <w:p w:rsidR="00312D17" w:rsidRDefault="00312D17" w:rsidP="00312D17">
      <w:pPr>
        <w:autoSpaceDE w:val="0"/>
        <w:autoSpaceDN w:val="0"/>
        <w:adjustRightInd w:val="0"/>
        <w:spacing w:after="0" w:line="240" w:lineRule="auto"/>
        <w:rPr>
          <w:rFonts w:ascii="Times New Roman" w:hAnsi="Times New Roman" w:cs="Times New Roman"/>
          <w:bCs/>
          <w:color w:val="000000"/>
        </w:rPr>
      </w:pPr>
    </w:p>
    <w:p w:rsidR="00312D17" w:rsidRDefault="00312D17" w:rsidP="00312D17">
      <w:p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A Race Briefing for each race will be conducted at the GRYC 30 minutes before the first warning signal.</w:t>
      </w:r>
    </w:p>
    <w:p w:rsidR="00312D17" w:rsidRDefault="00312D17" w:rsidP="00312D17">
      <w:p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The starting order will be announced at the briefing.</w:t>
      </w:r>
    </w:p>
    <w:p w:rsidR="00312D17" w:rsidRDefault="00312D17" w:rsidP="00312D17">
      <w:pPr>
        <w:autoSpaceDE w:val="0"/>
        <w:autoSpaceDN w:val="0"/>
        <w:adjustRightInd w:val="0"/>
        <w:spacing w:after="0" w:line="240" w:lineRule="auto"/>
        <w:rPr>
          <w:rFonts w:ascii="Times New Roman" w:hAnsi="Times New Roman" w:cs="Times New Roman"/>
          <w:bCs/>
          <w:color w:val="000000"/>
        </w:rPr>
      </w:pPr>
    </w:p>
    <w:p w:rsidR="00312D17" w:rsidRDefault="00312D17" w:rsidP="00312D17">
      <w:pPr>
        <w:autoSpaceDE w:val="0"/>
        <w:autoSpaceDN w:val="0"/>
        <w:adjustRightInd w:val="0"/>
        <w:spacing w:after="0" w:line="240" w:lineRule="auto"/>
        <w:rPr>
          <w:rFonts w:ascii="Times New Roman" w:hAnsi="Times New Roman" w:cs="Times New Roman"/>
          <w:color w:val="000000"/>
        </w:rPr>
      </w:pPr>
    </w:p>
    <w:p w:rsidR="00312D17" w:rsidRDefault="00312D17" w:rsidP="00312D17">
      <w:pPr>
        <w:pStyle w:val="ListParagraph"/>
        <w:numPr>
          <w:ilvl w:val="0"/>
          <w:numId w:val="2"/>
        </w:num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SAILING INSTRUCTIONS</w:t>
      </w:r>
    </w:p>
    <w:p w:rsidR="00312D17" w:rsidRDefault="00312D17" w:rsidP="00312D17">
      <w:p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The 2018-2019 GRYC Sailing Instructions (effective 30 Sept, 2018) will apply to each race in this Series and they can be found on the GRYC website under the “Racing Tab”.</w:t>
      </w:r>
    </w:p>
    <w:p w:rsidR="00312D17" w:rsidRDefault="00312D17" w:rsidP="00312D17">
      <w:pPr>
        <w:autoSpaceDE w:val="0"/>
        <w:autoSpaceDN w:val="0"/>
        <w:adjustRightInd w:val="0"/>
        <w:spacing w:after="0" w:line="240" w:lineRule="auto"/>
        <w:rPr>
          <w:rFonts w:ascii="Times New Roman" w:hAnsi="Times New Roman" w:cs="Times New Roman"/>
          <w:color w:val="000000"/>
        </w:rPr>
      </w:pPr>
    </w:p>
    <w:p w:rsidR="00312D17" w:rsidRDefault="00312D17" w:rsidP="00312D17">
      <w:pPr>
        <w:pStyle w:val="ListParagraph"/>
        <w:numPr>
          <w:ilvl w:val="0"/>
          <w:numId w:val="2"/>
        </w:num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COURSES</w:t>
      </w:r>
    </w:p>
    <w:p w:rsidR="00312D17" w:rsidRDefault="00312D17" w:rsidP="00312D17">
      <w:pPr>
        <w:tabs>
          <w:tab w:val="left" w:pos="426"/>
        </w:tabs>
        <w:rPr>
          <w:rFonts w:ascii="Times New Roman" w:hAnsi="Times New Roman" w:cs="Times New Roman"/>
        </w:rPr>
      </w:pPr>
      <w:r>
        <w:rPr>
          <w:rFonts w:ascii="Times New Roman" w:hAnsi="Times New Roman" w:cs="Times New Roman"/>
        </w:rPr>
        <w:t>A course description will be made available at the sign on desk at GRYC prior to each race briefing.</w:t>
      </w:r>
    </w:p>
    <w:p w:rsidR="00312D17" w:rsidRDefault="00312D17" w:rsidP="00312D17">
      <w:pPr>
        <w:pStyle w:val="ListParagraph"/>
        <w:numPr>
          <w:ilvl w:val="0"/>
          <w:numId w:val="2"/>
        </w:num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SAFETY</w:t>
      </w:r>
    </w:p>
    <w:p w:rsidR="00312D17" w:rsidRDefault="00312D17" w:rsidP="00312D17">
      <w:p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Each race in the Series will be conducted as a Category 7 race under Australian Sailing Special Regulations Part 1.</w:t>
      </w:r>
    </w:p>
    <w:p w:rsidR="00312D17" w:rsidRDefault="00312D17" w:rsidP="00312D17">
      <w:p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 xml:space="preserve"> </w:t>
      </w:r>
    </w:p>
    <w:p w:rsidR="00312D17" w:rsidRDefault="00312D17" w:rsidP="00312D17">
      <w:pPr>
        <w:pStyle w:val="ListParagraph"/>
        <w:numPr>
          <w:ilvl w:val="0"/>
          <w:numId w:val="2"/>
        </w:num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DISCLAIMER</w:t>
      </w:r>
    </w:p>
    <w:p w:rsidR="00312D17" w:rsidRDefault="00312D17" w:rsidP="00312D17">
      <w:p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Competitors participate in the regatta entirely at their own risk.  See rule 4, Decision to Race.  The Organising Authority will not accept any liability for material damage or personal injury or death sustained in conjunction with or prior to, during, or after the regatta.</w:t>
      </w:r>
    </w:p>
    <w:p w:rsidR="00312D17" w:rsidRDefault="00312D17" w:rsidP="00312D17">
      <w:pPr>
        <w:autoSpaceDE w:val="0"/>
        <w:autoSpaceDN w:val="0"/>
        <w:adjustRightInd w:val="0"/>
        <w:spacing w:after="0" w:line="240" w:lineRule="auto"/>
        <w:rPr>
          <w:rFonts w:ascii="Times New Roman" w:hAnsi="Times New Roman" w:cs="Times New Roman"/>
          <w:bCs/>
          <w:color w:val="000000"/>
        </w:rPr>
      </w:pPr>
    </w:p>
    <w:p w:rsidR="00312D17" w:rsidRDefault="00312D17" w:rsidP="00312D17">
      <w:pPr>
        <w:pStyle w:val="ListParagraph"/>
        <w:numPr>
          <w:ilvl w:val="0"/>
          <w:numId w:val="2"/>
        </w:num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INSURANCE </w:t>
      </w:r>
    </w:p>
    <w:p w:rsidR="00312D17" w:rsidRDefault="00312D17" w:rsidP="00312D17">
      <w:p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 xml:space="preserve">Each participating boat shall be insured with valid third party liability insurance with a minimum cover of $10 000 </w:t>
      </w:r>
      <w:proofErr w:type="spellStart"/>
      <w:r>
        <w:rPr>
          <w:rFonts w:ascii="Times New Roman" w:hAnsi="Times New Roman" w:cs="Times New Roman"/>
          <w:bCs/>
          <w:color w:val="000000"/>
        </w:rPr>
        <w:t>000</w:t>
      </w:r>
      <w:proofErr w:type="spellEnd"/>
      <w:r>
        <w:rPr>
          <w:rFonts w:ascii="Times New Roman" w:hAnsi="Times New Roman" w:cs="Times New Roman"/>
          <w:bCs/>
          <w:color w:val="000000"/>
        </w:rPr>
        <w:t xml:space="preserve"> (ten million) per incident of the equivalent.</w:t>
      </w:r>
    </w:p>
    <w:p w:rsidR="00577D34" w:rsidRPr="00577D34" w:rsidRDefault="00577D34" w:rsidP="00312D17">
      <w:pPr>
        <w:jc w:val="center"/>
        <w:rPr>
          <w:sz w:val="48"/>
          <w:szCs w:val="48"/>
        </w:rPr>
      </w:pPr>
    </w:p>
    <w:sectPr w:rsidR="00577D34" w:rsidRPr="00577D34" w:rsidSect="00312D17">
      <w:pgSz w:w="11906" w:h="16838"/>
      <w:pgMar w:top="720" w:right="720" w:bottom="720" w:left="3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17C02"/>
    <w:multiLevelType w:val="hybridMultilevel"/>
    <w:tmpl w:val="907EB1B0"/>
    <w:lvl w:ilvl="0" w:tplc="0C09000F">
      <w:start w:val="1"/>
      <w:numFmt w:val="decimal"/>
      <w:lvlText w:val="%1."/>
      <w:lvlJc w:val="left"/>
      <w:pPr>
        <w:ind w:left="36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
    <w:nsid w:val="494F197F"/>
    <w:multiLevelType w:val="hybridMultilevel"/>
    <w:tmpl w:val="8522D2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21CAB"/>
    <w:rsid w:val="000740B9"/>
    <w:rsid w:val="00161ECE"/>
    <w:rsid w:val="001F31C3"/>
    <w:rsid w:val="002402F0"/>
    <w:rsid w:val="00312D17"/>
    <w:rsid w:val="003D5D1E"/>
    <w:rsid w:val="0045569E"/>
    <w:rsid w:val="004A5265"/>
    <w:rsid w:val="00577D34"/>
    <w:rsid w:val="005B0C09"/>
    <w:rsid w:val="00621CAB"/>
    <w:rsid w:val="006236DB"/>
    <w:rsid w:val="00707158"/>
    <w:rsid w:val="00734616"/>
    <w:rsid w:val="00792BF3"/>
    <w:rsid w:val="008C35DC"/>
    <w:rsid w:val="008D110E"/>
    <w:rsid w:val="00967ED6"/>
    <w:rsid w:val="00BE10B7"/>
    <w:rsid w:val="00BE3010"/>
    <w:rsid w:val="00DA4834"/>
    <w:rsid w:val="00DF162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C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1C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CAB"/>
    <w:rPr>
      <w:rFonts w:ascii="Tahoma" w:hAnsi="Tahoma" w:cs="Tahoma"/>
      <w:sz w:val="16"/>
      <w:szCs w:val="16"/>
    </w:rPr>
  </w:style>
  <w:style w:type="paragraph" w:styleId="ListParagraph">
    <w:name w:val="List Paragraph"/>
    <w:basedOn w:val="Normal"/>
    <w:uiPriority w:val="34"/>
    <w:qFormat/>
    <w:rsid w:val="00621CAB"/>
    <w:pPr>
      <w:ind w:left="720"/>
      <w:contextualSpacing/>
    </w:pPr>
  </w:style>
  <w:style w:type="character" w:styleId="Hyperlink">
    <w:name w:val="Hyperlink"/>
    <w:basedOn w:val="DefaultParagraphFont"/>
    <w:semiHidden/>
    <w:unhideWhenUsed/>
    <w:rsid w:val="00312D1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C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1C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CAB"/>
    <w:rPr>
      <w:rFonts w:ascii="Tahoma" w:hAnsi="Tahoma" w:cs="Tahoma"/>
      <w:sz w:val="16"/>
      <w:szCs w:val="16"/>
    </w:rPr>
  </w:style>
  <w:style w:type="paragraph" w:styleId="ListParagraph">
    <w:name w:val="List Paragraph"/>
    <w:basedOn w:val="Normal"/>
    <w:uiPriority w:val="34"/>
    <w:qFormat/>
    <w:rsid w:val="00621CAB"/>
    <w:pPr>
      <w:ind w:left="720"/>
      <w:contextualSpacing/>
    </w:pPr>
  </w:style>
</w:styles>
</file>

<file path=word/webSettings.xml><?xml version="1.0" encoding="utf-8"?>
<w:webSettings xmlns:r="http://schemas.openxmlformats.org/officeDocument/2006/relationships" xmlns:w="http://schemas.openxmlformats.org/wordprocessingml/2006/main">
  <w:divs>
    <w:div w:id="26045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ryc@gryc.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G &amp; J Perry</cp:lastModifiedBy>
  <cp:revision>5</cp:revision>
  <cp:lastPrinted>2018-11-01T06:48:00Z</cp:lastPrinted>
  <dcterms:created xsi:type="dcterms:W3CDTF">2018-11-01T06:39:00Z</dcterms:created>
  <dcterms:modified xsi:type="dcterms:W3CDTF">2018-11-06T19:56:00Z</dcterms:modified>
</cp:coreProperties>
</file>